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5957" w14:textId="2FF68CE7" w:rsidR="00395954" w:rsidRPr="00315AF1" w:rsidRDefault="00646FBE" w:rsidP="00395954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</w:t>
      </w:r>
      <w:r w:rsidR="00395954" w:rsidRPr="00315AF1">
        <w:rPr>
          <w:rFonts w:ascii="Times New Roman" w:eastAsia="Times New Roman" w:hAnsi="Times New Roman"/>
          <w:b/>
          <w:sz w:val="24"/>
          <w:szCs w:val="24"/>
        </w:rPr>
        <w:t xml:space="preserve"> НА ПОЛУЧЕНИЕ ПОРУЧИТЕЛЬСТВА</w:t>
      </w:r>
    </w:p>
    <w:p w14:paraId="55D21959" w14:textId="77777777" w:rsidR="00395954" w:rsidRPr="00315AF1" w:rsidRDefault="00395954" w:rsidP="00395954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</w:p>
    <w:p w14:paraId="782354C1" w14:textId="77777777" w:rsidR="00315AF1" w:rsidRPr="00315AF1" w:rsidRDefault="00315AF1" w:rsidP="000224AA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Генеральному директору</w:t>
      </w:r>
    </w:p>
    <w:p w14:paraId="7E775FC1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АО МКК «Поручитель»</w:t>
      </w:r>
    </w:p>
    <w:p w14:paraId="44A161D4" w14:textId="275D8120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Адрес: 4400</w:t>
      </w:r>
      <w:r w:rsidR="005F3783">
        <w:rPr>
          <w:rFonts w:ascii="Times New Roman" w:eastAsia="Times New Roman" w:hAnsi="Times New Roman"/>
          <w:sz w:val="24"/>
          <w:szCs w:val="24"/>
        </w:rPr>
        <w:t>26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, г. Пенза, </w:t>
      </w:r>
    </w:p>
    <w:p w14:paraId="7E32DF73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ул. Володарского, стр. 2.</w:t>
      </w:r>
    </w:p>
    <w:p w14:paraId="00B32C07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ИНН 5835073174</w:t>
      </w:r>
    </w:p>
    <w:p w14:paraId="74ACB5B9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 ОГРН 1075835003683</w:t>
      </w:r>
    </w:p>
    <w:p w14:paraId="20C4685B" w14:textId="77777777" w:rsidR="00395954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</w:t>
      </w:r>
    </w:p>
    <w:p w14:paraId="29E42A86" w14:textId="77777777" w:rsidR="00384848" w:rsidRDefault="00384848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14:paraId="31402AC0" w14:textId="0E03F2F0" w:rsidR="00384848" w:rsidRDefault="00384848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14:paraId="05B4D9F3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14:paraId="0619FCB9" w14:textId="77777777" w:rsidR="00315AF1" w:rsidRPr="00315AF1" w:rsidRDefault="00315AF1" w:rsidP="00315AF1">
      <w:pPr>
        <w:spacing w:line="0" w:lineRule="atLeast"/>
        <w:ind w:left="86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Дата составления: «____» ___________ 20___ г.</w:t>
      </w:r>
    </w:p>
    <w:p w14:paraId="2E00F696" w14:textId="77777777" w:rsidR="00395954" w:rsidRPr="00315AF1" w:rsidRDefault="00395954" w:rsidP="00395954">
      <w:pPr>
        <w:spacing w:line="293" w:lineRule="exact"/>
        <w:rPr>
          <w:rFonts w:ascii="Times New Roman" w:eastAsia="Times New Roman" w:hAnsi="Times New Roman"/>
          <w:sz w:val="24"/>
          <w:szCs w:val="24"/>
        </w:rPr>
      </w:pPr>
    </w:p>
    <w:p w14:paraId="7600A6DD" w14:textId="4FD0C885" w:rsidR="00395954" w:rsidRPr="00315AF1" w:rsidRDefault="00315AF1" w:rsidP="008F3BF8">
      <w:pPr>
        <w:spacing w:line="278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b/>
          <w:i/>
          <w:sz w:val="24"/>
          <w:szCs w:val="24"/>
        </w:rPr>
        <w:t>Просим Вас рассмотреть вопрос о возможности предоставления поручительства по кредитному договору/договору о предоставлении банковской гарантии/, условия которого предварительно согласованы с ________</w:t>
      </w:r>
      <w:r w:rsidR="008F3BF8">
        <w:rPr>
          <w:rFonts w:ascii="Times New Roman" w:eastAsia="Times New Roman" w:hAnsi="Times New Roman"/>
          <w:b/>
          <w:i/>
          <w:sz w:val="24"/>
          <w:szCs w:val="24"/>
        </w:rPr>
        <w:t>____________________________________</w:t>
      </w:r>
      <w:r w:rsidRPr="00315AF1">
        <w:rPr>
          <w:rFonts w:ascii="Times New Roman" w:eastAsia="Times New Roman" w:hAnsi="Times New Roman"/>
          <w:b/>
          <w:i/>
          <w:sz w:val="24"/>
          <w:szCs w:val="24"/>
        </w:rPr>
        <w:t xml:space="preserve"> (далее-Банк):</w:t>
      </w:r>
    </w:p>
    <w:p w14:paraId="120E6C57" w14:textId="77777777" w:rsidR="005E2672" w:rsidRPr="00315AF1" w:rsidRDefault="005E2672" w:rsidP="00395954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14:paraId="4E5F096A" w14:textId="77777777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ЗАЯВКА №______</w:t>
      </w:r>
    </w:p>
    <w:p w14:paraId="2EF9101C" w14:textId="77777777" w:rsidR="00395954" w:rsidRPr="00315AF1" w:rsidRDefault="00395954" w:rsidP="00395954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14:paraId="23EBCB87" w14:textId="77777777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на получение поручительства</w:t>
      </w:r>
    </w:p>
    <w:p w14:paraId="27EBCD37" w14:textId="77777777" w:rsidR="00CC2E9E" w:rsidRPr="00315AF1" w:rsidRDefault="00CC2E9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841"/>
      </w:tblGrid>
      <w:tr w:rsidR="00395954" w:rsidRPr="00315AF1" w14:paraId="710F0CF7" w14:textId="77777777" w:rsidTr="00315AF1">
        <w:tc>
          <w:tcPr>
            <w:tcW w:w="10060" w:type="dxa"/>
            <w:gridSpan w:val="2"/>
          </w:tcPr>
          <w:p w14:paraId="1C2C8249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Заемщике</w:t>
            </w:r>
          </w:p>
          <w:p w14:paraId="728EF30C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</w:tr>
      <w:tr w:rsidR="00395954" w:rsidRPr="00315AF1" w14:paraId="1D54F933" w14:textId="77777777" w:rsidTr="008F3BF8">
        <w:tc>
          <w:tcPr>
            <w:tcW w:w="4219" w:type="dxa"/>
          </w:tcPr>
          <w:p w14:paraId="69715870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</w:t>
            </w:r>
          </w:p>
          <w:p w14:paraId="3C5AB281" w14:textId="77777777" w:rsidR="00395954" w:rsidRPr="00315AF1" w:rsidRDefault="00395954" w:rsidP="00315AF1">
            <w:pPr>
              <w:tabs>
                <w:tab w:val="center" w:pos="5240"/>
              </w:tabs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предпринимателя</w:t>
            </w:r>
          </w:p>
          <w:p w14:paraId="7E7ED554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62CAE8E1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FC7823D" w14:textId="77777777" w:rsidTr="008F3BF8">
        <w:tc>
          <w:tcPr>
            <w:tcW w:w="4219" w:type="dxa"/>
          </w:tcPr>
          <w:p w14:paraId="5FE8DDDC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(юридический и фактический)</w:t>
            </w:r>
          </w:p>
          <w:p w14:paraId="039433F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6799510E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1934930" w14:textId="77777777" w:rsidTr="008F3BF8">
        <w:tc>
          <w:tcPr>
            <w:tcW w:w="4219" w:type="dxa"/>
          </w:tcPr>
          <w:p w14:paraId="23DC5D8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  <w:p w14:paraId="57FD48E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2AE1C019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5F90FC1" w14:textId="77777777" w:rsidTr="008F3BF8">
        <w:tc>
          <w:tcPr>
            <w:tcW w:w="4219" w:type="dxa"/>
          </w:tcPr>
          <w:p w14:paraId="7A6B8290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ОГРН/ОГРНИП</w:t>
            </w:r>
          </w:p>
          <w:p w14:paraId="097CBD23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11708DB5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8FA9236" w14:textId="77777777" w:rsidTr="008F3BF8">
        <w:tc>
          <w:tcPr>
            <w:tcW w:w="4219" w:type="dxa"/>
          </w:tcPr>
          <w:p w14:paraId="5EDE1F07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  <w:p w14:paraId="0A592710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193C4A49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08E6E07" w14:textId="77777777" w:rsidTr="008F3BF8">
        <w:tc>
          <w:tcPr>
            <w:tcW w:w="4219" w:type="dxa"/>
          </w:tcPr>
          <w:p w14:paraId="7FC7E43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Телефон/факс</w:t>
            </w:r>
          </w:p>
          <w:p w14:paraId="328B7145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2A8522A2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1E7599D9" w14:textId="77777777" w:rsidTr="008F3BF8">
        <w:trPr>
          <w:trHeight w:val="70"/>
        </w:trPr>
        <w:tc>
          <w:tcPr>
            <w:tcW w:w="4219" w:type="dxa"/>
          </w:tcPr>
          <w:p w14:paraId="031FDFD5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Сфера деятельности</w:t>
            </w:r>
          </w:p>
          <w:p w14:paraId="78DAA752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7751F6CA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02D9C021" w14:textId="77777777" w:rsidTr="008F3BF8">
        <w:tc>
          <w:tcPr>
            <w:tcW w:w="4219" w:type="dxa"/>
          </w:tcPr>
          <w:p w14:paraId="0447F03C" w14:textId="77777777" w:rsidR="000224AA" w:rsidRPr="00315AF1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Акционеры и участники, их доли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56D7DAAE" w14:textId="77777777" w:rsidR="000224AA" w:rsidRPr="00315AF1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31ED177C" w14:textId="77777777" w:rsidR="000224AA" w:rsidRPr="00315AF1" w:rsidRDefault="000224AA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6FAAB474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4A00E990" w14:textId="77777777" w:rsidTr="008F3BF8">
        <w:tc>
          <w:tcPr>
            <w:tcW w:w="4219" w:type="dxa"/>
          </w:tcPr>
          <w:p w14:paraId="76AC5A5F" w14:textId="22DACB8D" w:rsidR="000224AA" w:rsidRPr="00315AF1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  <w:r w:rsidR="00B96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руководителя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4D13EB0B" w14:textId="77777777" w:rsidR="000224AA" w:rsidRPr="00315AF1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102CF192" w14:textId="77777777" w:rsidR="000224AA" w:rsidRPr="00315AF1" w:rsidRDefault="000224AA" w:rsidP="00315AF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14:paraId="273C2916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16ADE206" w14:textId="77777777" w:rsidTr="00315AF1">
        <w:tc>
          <w:tcPr>
            <w:tcW w:w="10060" w:type="dxa"/>
            <w:gridSpan w:val="2"/>
          </w:tcPr>
          <w:p w14:paraId="2365E278" w14:textId="77777777" w:rsidR="000224AA" w:rsidRPr="00315AF1" w:rsidRDefault="000224AA" w:rsidP="00315AF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руководителе/индивидуальном предпринимателе</w:t>
            </w:r>
          </w:p>
        </w:tc>
      </w:tr>
      <w:tr w:rsidR="000224AA" w:rsidRPr="00315AF1" w14:paraId="68C28C79" w14:textId="77777777" w:rsidTr="008F3BF8">
        <w:tc>
          <w:tcPr>
            <w:tcW w:w="4219" w:type="dxa"/>
          </w:tcPr>
          <w:p w14:paraId="27C4BE26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41" w:type="dxa"/>
          </w:tcPr>
          <w:p w14:paraId="41BF7399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7E823E6F" w14:textId="77777777" w:rsidTr="008F3BF8">
        <w:tc>
          <w:tcPr>
            <w:tcW w:w="4219" w:type="dxa"/>
          </w:tcPr>
          <w:p w14:paraId="0A93DA46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841" w:type="dxa"/>
          </w:tcPr>
          <w:p w14:paraId="65295A83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088E0CA7" w14:textId="77777777" w:rsidTr="008F3BF8">
        <w:trPr>
          <w:trHeight w:val="101"/>
        </w:trPr>
        <w:tc>
          <w:tcPr>
            <w:tcW w:w="4219" w:type="dxa"/>
            <w:vMerge w:val="restart"/>
          </w:tcPr>
          <w:p w14:paraId="65A22946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841" w:type="dxa"/>
          </w:tcPr>
          <w:p w14:paraId="19165380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регистрации:</w:t>
            </w:r>
          </w:p>
        </w:tc>
      </w:tr>
      <w:tr w:rsidR="000224AA" w:rsidRPr="00315AF1" w14:paraId="37A0126B" w14:textId="77777777" w:rsidTr="008F3BF8">
        <w:trPr>
          <w:trHeight w:val="100"/>
        </w:trPr>
        <w:tc>
          <w:tcPr>
            <w:tcW w:w="4219" w:type="dxa"/>
            <w:vMerge/>
          </w:tcPr>
          <w:p w14:paraId="4C880A28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9FA6FCF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фактического проживания:</w:t>
            </w:r>
          </w:p>
        </w:tc>
      </w:tr>
      <w:tr w:rsidR="000224AA" w:rsidRPr="00315AF1" w14:paraId="59D7D03A" w14:textId="77777777" w:rsidTr="008F3BF8">
        <w:trPr>
          <w:trHeight w:val="100"/>
        </w:trPr>
        <w:tc>
          <w:tcPr>
            <w:tcW w:w="4219" w:type="dxa"/>
            <w:vMerge/>
          </w:tcPr>
          <w:p w14:paraId="12EF71E2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6F0AADF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мобильный: </w:t>
            </w:r>
          </w:p>
        </w:tc>
      </w:tr>
      <w:tr w:rsidR="000224AA" w:rsidRPr="00315AF1" w14:paraId="3CAE50AD" w14:textId="77777777" w:rsidTr="00315AF1">
        <w:trPr>
          <w:trHeight w:val="278"/>
        </w:trPr>
        <w:tc>
          <w:tcPr>
            <w:tcW w:w="10060" w:type="dxa"/>
            <w:gridSpan w:val="2"/>
          </w:tcPr>
          <w:p w14:paraId="475C2925" w14:textId="77777777" w:rsidR="000224AA" w:rsidRPr="00315AF1" w:rsidRDefault="000224AA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проекте</w:t>
            </w:r>
          </w:p>
          <w:p w14:paraId="35A355BF" w14:textId="77777777" w:rsidR="000224AA" w:rsidRPr="00315AF1" w:rsidRDefault="000224AA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1D4A0A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1BEEA0E9" w14:textId="77777777" w:rsidTr="008F3BF8">
        <w:tc>
          <w:tcPr>
            <w:tcW w:w="4219" w:type="dxa"/>
          </w:tcPr>
          <w:p w14:paraId="0659DE09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описание (сущность) проекта:</w:t>
            </w:r>
          </w:p>
          <w:p w14:paraId="40A7A2F0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этапы</w:t>
            </w:r>
          </w:p>
        </w:tc>
        <w:tc>
          <w:tcPr>
            <w:tcW w:w="5841" w:type="dxa"/>
          </w:tcPr>
          <w:p w14:paraId="7A229658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014BE5BB" w14:textId="77777777" w:rsidTr="008F3BF8">
        <w:tc>
          <w:tcPr>
            <w:tcW w:w="4219" w:type="dxa"/>
          </w:tcPr>
          <w:p w14:paraId="0DB0F00A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запрашиваемого кредита</w:t>
            </w:r>
          </w:p>
          <w:p w14:paraId="57F57504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(кредитной линии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)/банковской гарантии</w:t>
            </w:r>
          </w:p>
        </w:tc>
        <w:tc>
          <w:tcPr>
            <w:tcW w:w="5841" w:type="dxa"/>
          </w:tcPr>
          <w:p w14:paraId="7E96FBEE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50646C56" w14:textId="77777777" w:rsidTr="008F3BF8">
        <w:tc>
          <w:tcPr>
            <w:tcW w:w="4219" w:type="dxa"/>
          </w:tcPr>
          <w:p w14:paraId="57B8EB9B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действия</w:t>
            </w:r>
          </w:p>
          <w:p w14:paraId="6C338DBF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кредитного договора </w:t>
            </w: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(договора о</w:t>
            </w:r>
          </w:p>
          <w:p w14:paraId="10D1C808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предоставлении банковской гарантии)</w:t>
            </w:r>
          </w:p>
        </w:tc>
        <w:tc>
          <w:tcPr>
            <w:tcW w:w="5841" w:type="dxa"/>
          </w:tcPr>
          <w:p w14:paraId="5AF3A742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4CC37546" w14:textId="77777777" w:rsidTr="008F3BF8">
        <w:tc>
          <w:tcPr>
            <w:tcW w:w="4219" w:type="dxa"/>
          </w:tcPr>
          <w:p w14:paraId="379D0585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согласованные</w:t>
            </w:r>
          </w:p>
          <w:p w14:paraId="1DE996D6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кредита /</w:t>
            </w:r>
          </w:p>
          <w:p w14:paraId="254C4937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банковской гарантии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A182AB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уплаты суммы</w:t>
            </w:r>
          </w:p>
          <w:p w14:paraId="211EC319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долга (суммы кредита),</w:t>
            </w:r>
          </w:p>
          <w:p w14:paraId="342F5BFE" w14:textId="77777777" w:rsidR="000224AA" w:rsidRPr="00315AF1" w:rsidRDefault="000224AA" w:rsidP="000224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за пользование кредитом и</w:t>
            </w:r>
          </w:p>
          <w:p w14:paraId="17E8E4CF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5841" w:type="dxa"/>
          </w:tcPr>
          <w:p w14:paraId="5C9EA241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4592EDB9" w14:textId="77777777" w:rsidTr="008F3BF8">
        <w:tc>
          <w:tcPr>
            <w:tcW w:w="4219" w:type="dxa"/>
          </w:tcPr>
          <w:p w14:paraId="0176DA39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Предлагаемое обеспечение</w:t>
            </w:r>
          </w:p>
          <w:p w14:paraId="479E5D60" w14:textId="77777777" w:rsidR="000224AA" w:rsidRPr="00315AF1" w:rsidRDefault="000224AA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(залог, заклад, поручительство и т.п.,</w:t>
            </w:r>
          </w:p>
          <w:p w14:paraId="21710D36" w14:textId="77777777" w:rsidR="000224AA" w:rsidRPr="00315AF1" w:rsidRDefault="000224AA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краткой информации по объекту залога, в т.ч. его залоговой</w:t>
            </w:r>
          </w:p>
          <w:p w14:paraId="09148DB0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стоимости)</w:t>
            </w:r>
          </w:p>
        </w:tc>
        <w:tc>
          <w:tcPr>
            <w:tcW w:w="5841" w:type="dxa"/>
          </w:tcPr>
          <w:p w14:paraId="748C4DD6" w14:textId="77777777" w:rsidR="000224AA" w:rsidRPr="00315AF1" w:rsidRDefault="000224AA" w:rsidP="00315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5813BD23" w14:textId="77777777" w:rsidTr="00315AF1">
        <w:tc>
          <w:tcPr>
            <w:tcW w:w="10060" w:type="dxa"/>
            <w:gridSpan w:val="2"/>
          </w:tcPr>
          <w:p w14:paraId="30B6AA19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поручительству</w:t>
            </w:r>
          </w:p>
          <w:p w14:paraId="6AA85D64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4B941167" w14:textId="77777777" w:rsidTr="008F3BF8">
        <w:tc>
          <w:tcPr>
            <w:tcW w:w="4219" w:type="dxa"/>
          </w:tcPr>
          <w:p w14:paraId="084BD291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поручительства</w:t>
            </w:r>
          </w:p>
          <w:p w14:paraId="5FD9B8E6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3E97408C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AA" w:rsidRPr="00315AF1" w14:paraId="62A8B22C" w14:textId="77777777" w:rsidTr="008F3BF8">
        <w:tc>
          <w:tcPr>
            <w:tcW w:w="4219" w:type="dxa"/>
          </w:tcPr>
          <w:p w14:paraId="0A6C6E65" w14:textId="77777777" w:rsidR="000224AA" w:rsidRPr="00315AF1" w:rsidRDefault="000224AA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поручительства</w:t>
            </w:r>
          </w:p>
        </w:tc>
        <w:tc>
          <w:tcPr>
            <w:tcW w:w="5841" w:type="dxa"/>
          </w:tcPr>
          <w:p w14:paraId="7CD3C139" w14:textId="77777777" w:rsidR="000224AA" w:rsidRPr="00315AF1" w:rsidRDefault="000224AA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C13B8" w14:textId="77777777" w:rsidR="00315AF1" w:rsidRPr="00315AF1" w:rsidRDefault="00315AF1" w:rsidP="00315AF1">
      <w:pPr>
        <w:spacing w:line="0" w:lineRule="atLeast"/>
        <w:ind w:left="74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подтверждает:</w:t>
      </w:r>
    </w:p>
    <w:p w14:paraId="794D7612" w14:textId="77777777" w:rsidR="00315AF1" w:rsidRPr="00315AF1" w:rsidRDefault="00315AF1" w:rsidP="00315AF1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14:paraId="2BB79709" w14:textId="01C09601" w:rsidR="000224AA" w:rsidRDefault="00315AF1" w:rsidP="000224AA">
      <w:pPr>
        <w:numPr>
          <w:ilvl w:val="0"/>
          <w:numId w:val="2"/>
        </w:numPr>
        <w:spacing w:line="237" w:lineRule="auto"/>
        <w:ind w:left="1134" w:hanging="425"/>
        <w:jc w:val="both"/>
        <w:rPr>
          <w:rFonts w:ascii="Times New Roman" w:eastAsia="Times New Roman" w:hAnsi="Times New Roman"/>
          <w:sz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свое соответствие критериям субъекта малого / среднего предпринимательства </w:t>
      </w:r>
      <w:r w:rsidRPr="00315AF1">
        <w:rPr>
          <w:rFonts w:ascii="Times New Roman" w:eastAsia="Times New Roman" w:hAnsi="Times New Roman"/>
          <w:i/>
          <w:sz w:val="24"/>
          <w:szCs w:val="24"/>
        </w:rPr>
        <w:t>(нужное</w:t>
      </w:r>
      <w:r w:rsidR="00646FB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15AF1">
        <w:rPr>
          <w:rFonts w:ascii="Times New Roman" w:eastAsia="Times New Roman" w:hAnsi="Times New Roman"/>
          <w:i/>
          <w:sz w:val="24"/>
          <w:szCs w:val="24"/>
        </w:rPr>
        <w:t xml:space="preserve">подчеркнуть) </w:t>
      </w:r>
      <w:r w:rsidRPr="00315AF1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 24</w:t>
      </w:r>
      <w:r w:rsidR="00646FBE">
        <w:rPr>
          <w:rFonts w:ascii="Times New Roman" w:eastAsia="Times New Roman" w:hAnsi="Times New Roman"/>
          <w:sz w:val="24"/>
          <w:szCs w:val="24"/>
        </w:rPr>
        <w:t xml:space="preserve"> июля 2007 г.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r w:rsidR="008F3BF8">
        <w:rPr>
          <w:rFonts w:ascii="Times New Roman" w:eastAsia="Times New Roman" w:hAnsi="Times New Roman"/>
          <w:sz w:val="24"/>
          <w:szCs w:val="24"/>
        </w:rPr>
        <w:t>;</w:t>
      </w:r>
    </w:p>
    <w:p w14:paraId="3D2A0FE8" w14:textId="5A93DC74" w:rsidR="000224AA" w:rsidRPr="00B965C9" w:rsidRDefault="000224AA" w:rsidP="000224AA">
      <w:pPr>
        <w:numPr>
          <w:ilvl w:val="0"/>
          <w:numId w:val="2"/>
        </w:numPr>
        <w:spacing w:line="237" w:lineRule="auto"/>
        <w:ind w:left="1134" w:hanging="425"/>
        <w:jc w:val="both"/>
        <w:rPr>
          <w:rFonts w:ascii="Times New Roman" w:eastAsia="Times New Roman" w:hAnsi="Times New Roman"/>
          <w:sz w:val="24"/>
        </w:rPr>
      </w:pPr>
      <w:r w:rsidRPr="00F6605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задолженности по заработной плате </w:t>
      </w:r>
      <w:r w:rsidRPr="00B965C9">
        <w:rPr>
          <w:rFonts w:ascii="Times New Roman" w:hAnsi="Times New Roman" w:cs="Times New Roman"/>
          <w:color w:val="000000"/>
          <w:sz w:val="24"/>
          <w:szCs w:val="24"/>
        </w:rPr>
        <w:t>перед работниками (персоналом) более 3 месяцев;</w:t>
      </w:r>
    </w:p>
    <w:p w14:paraId="11B116BE" w14:textId="17A97255" w:rsidR="00315AF1" w:rsidRPr="00B965C9" w:rsidRDefault="000224AA" w:rsidP="000224AA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B965C9">
        <w:rPr>
          <w:rFonts w:ascii="Times New Roman" w:hAnsi="Times New Roman" w:cs="Times New Roman"/>
          <w:color w:val="000000"/>
          <w:sz w:val="24"/>
          <w:szCs w:val="24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315AF1" w:rsidRPr="00B965C9">
        <w:rPr>
          <w:rFonts w:ascii="Times New Roman" w:eastAsia="Times New Roman" w:hAnsi="Times New Roman"/>
          <w:sz w:val="24"/>
          <w:szCs w:val="24"/>
        </w:rPr>
        <w:t>;</w:t>
      </w:r>
    </w:p>
    <w:p w14:paraId="51C23A3C" w14:textId="77777777" w:rsidR="00315AF1" w:rsidRPr="00315AF1" w:rsidRDefault="00315AF1" w:rsidP="00315AF1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2340E704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за 3 (Три) месяца, предшествующих дате обращения за получением настоящего поручительства АО МКК «Поручитель» (далее-Общество) нарушений условий ранее заключенных кредитных договоров, договоров займа, лизинга;</w:t>
      </w:r>
    </w:p>
    <w:p w14:paraId="0BEB486B" w14:textId="77777777" w:rsidR="00315AF1" w:rsidRPr="00315AF1" w:rsidRDefault="00315AF1" w:rsidP="00315AF1">
      <w:pPr>
        <w:spacing w:line="54" w:lineRule="exact"/>
        <w:rPr>
          <w:rFonts w:ascii="Times New Roman" w:eastAsia="Times New Roman" w:hAnsi="Times New Roman"/>
          <w:sz w:val="24"/>
          <w:szCs w:val="24"/>
        </w:rPr>
      </w:pPr>
    </w:p>
    <w:p w14:paraId="5C45DAAE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в отношении юридического лица (индивидуального предпринимателя) в течение двух лет, предшествующих дате обращения за получением настоящего поручительства,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7EE32CAF" w14:textId="77777777" w:rsidR="00315AF1" w:rsidRPr="000423FB" w:rsidRDefault="00315AF1" w:rsidP="00315AF1">
      <w:pPr>
        <w:spacing w:line="43" w:lineRule="exact"/>
        <w:rPr>
          <w:rFonts w:ascii="Times New Roman" w:eastAsia="Times New Roman" w:hAnsi="Times New Roman"/>
          <w:strike/>
          <w:color w:val="FF0000"/>
          <w:sz w:val="24"/>
          <w:szCs w:val="24"/>
        </w:rPr>
      </w:pPr>
    </w:p>
    <w:p w14:paraId="6FBAE069" w14:textId="77777777" w:rsidR="00315AF1" w:rsidRPr="00315AF1" w:rsidRDefault="00315AF1" w:rsidP="000423FB">
      <w:pPr>
        <w:spacing w:line="234" w:lineRule="auto"/>
        <w:ind w:left="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информирован о необходимости предоставления Обществу для принятия решения о предоставлении поручительства документов, и дает согласие на проверку и</w:t>
      </w:r>
      <w:bookmarkStart w:id="0" w:name="page3"/>
      <w:bookmarkEnd w:id="0"/>
      <w:r w:rsidRPr="00315AF1">
        <w:rPr>
          <w:rFonts w:ascii="Times New Roman" w:eastAsia="Times New Roman" w:hAnsi="Times New Roman"/>
          <w:sz w:val="24"/>
          <w:szCs w:val="24"/>
        </w:rPr>
        <w:t xml:space="preserve"> перепроверку в любое время Обществом всех сведений, содержащихся в Заявке, в том числе приложенных к Заявке и предоставленных Обществу документах.</w:t>
      </w:r>
    </w:p>
    <w:p w14:paraId="6F401AC5" w14:textId="77777777" w:rsidR="009172AC" w:rsidRPr="00315AF1" w:rsidRDefault="009172AC" w:rsidP="009172AC">
      <w:pPr>
        <w:spacing w:line="52" w:lineRule="exact"/>
        <w:rPr>
          <w:rFonts w:ascii="Times New Roman" w:eastAsia="Times New Roman" w:hAnsi="Times New Roman"/>
          <w:sz w:val="24"/>
          <w:szCs w:val="24"/>
        </w:rPr>
      </w:pPr>
    </w:p>
    <w:p w14:paraId="094FF6E0" w14:textId="15187F0C" w:rsidR="000423FB" w:rsidRPr="00B965C9" w:rsidRDefault="00315AF1" w:rsidP="000423FB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Заемщик информирован и согласен, что предоставление поручительства является одной из форм государственной поддержки, и в случае принятия решения о предоставлении Обществом поручительства, определенная информация о Заемщике согласно положений Федерального закона от 24.07.2007г. № 209-ФЗ «О развитии малого и среднего предпринимательства в Российской Федерации» (в том числе наименование, </w:t>
      </w:r>
      <w:r w:rsidRPr="00B965C9">
        <w:rPr>
          <w:rFonts w:ascii="Times New Roman" w:eastAsia="Times New Roman" w:hAnsi="Times New Roman"/>
          <w:sz w:val="24"/>
          <w:szCs w:val="24"/>
        </w:rPr>
        <w:t>ОГРН</w:t>
      </w:r>
      <w:r w:rsidR="000423FB" w:rsidRPr="00B965C9">
        <w:rPr>
          <w:rFonts w:ascii="Times New Roman" w:eastAsia="Times New Roman" w:hAnsi="Times New Roman"/>
          <w:sz w:val="24"/>
          <w:szCs w:val="24"/>
        </w:rPr>
        <w:t>/ОГРНИП</w:t>
      </w:r>
      <w:r w:rsidRPr="00B965C9">
        <w:rPr>
          <w:rFonts w:ascii="Times New Roman" w:eastAsia="Times New Roman" w:hAnsi="Times New Roman"/>
          <w:sz w:val="24"/>
          <w:szCs w:val="24"/>
        </w:rPr>
        <w:t>,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 ИНН, размер поручительства и размер </w:t>
      </w:r>
      <w:r w:rsidRPr="00315AF1">
        <w:rPr>
          <w:rFonts w:ascii="Times New Roman" w:eastAsia="Times New Roman" w:hAnsi="Times New Roman"/>
          <w:sz w:val="24"/>
          <w:szCs w:val="24"/>
        </w:rPr>
        <w:lastRenderedPageBreak/>
        <w:t xml:space="preserve">финансового обязательства, по которому предоставляется поручительство) будет </w:t>
      </w:r>
      <w:r w:rsidRPr="00B965C9">
        <w:rPr>
          <w:rFonts w:ascii="Times New Roman" w:eastAsia="Times New Roman" w:hAnsi="Times New Roman"/>
          <w:sz w:val="24"/>
          <w:szCs w:val="24"/>
        </w:rPr>
        <w:t>являться общедоступной.</w:t>
      </w:r>
    </w:p>
    <w:p w14:paraId="393B70BC" w14:textId="14859FAA" w:rsidR="009172AC" w:rsidRPr="00B965C9" w:rsidRDefault="000423FB" w:rsidP="008F3BF8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65C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Заемщик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Общества. Изображения нельзя использовать способами, порочащими честь, достоинство и деловую репутацию</w:t>
      </w:r>
      <w:r w:rsidR="008F3BF8" w:rsidRPr="00B965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60A1E8" w14:textId="77777777" w:rsidR="00315AF1" w:rsidRPr="00B965C9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65C9">
        <w:rPr>
          <w:rFonts w:ascii="Times New Roman" w:eastAsia="Times New Roman" w:hAnsi="Times New Roman"/>
          <w:sz w:val="24"/>
          <w:szCs w:val="24"/>
        </w:rPr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задолженности), обезличивание, блокирование и уничтожение).</w:t>
      </w:r>
    </w:p>
    <w:p w14:paraId="6E30114D" w14:textId="77777777" w:rsidR="009172AC" w:rsidRPr="00B965C9" w:rsidRDefault="009172AC" w:rsidP="009172AC">
      <w:pPr>
        <w:spacing w:line="62" w:lineRule="exact"/>
        <w:rPr>
          <w:rFonts w:ascii="Times New Roman" w:eastAsia="Times New Roman" w:hAnsi="Times New Roman"/>
          <w:sz w:val="24"/>
          <w:szCs w:val="24"/>
        </w:rPr>
      </w:pPr>
    </w:p>
    <w:p w14:paraId="4514B6E0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65C9">
        <w:rPr>
          <w:rFonts w:ascii="Times New Roman" w:eastAsia="Times New Roman" w:hAnsi="Times New Roman"/>
          <w:sz w:val="24"/>
          <w:szCs w:val="24"/>
        </w:rPr>
        <w:t>Указанные Заемщиком персональные данные предоставляются в целях предоставления поручительства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 с момента подписания настоящей Заявки и действительно в течение пяти лет после исполнения договорных обязательств.</w:t>
      </w:r>
    </w:p>
    <w:p w14:paraId="46B88B9D" w14:textId="77777777" w:rsidR="009172AC" w:rsidRPr="00315AF1" w:rsidRDefault="009172AC" w:rsidP="009172AC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30D0D084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поручительства, возникновения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55DC208F" w14:textId="77777777" w:rsidR="009172AC" w:rsidRPr="00315AF1" w:rsidRDefault="009172AC" w:rsidP="009172AC">
      <w:pPr>
        <w:spacing w:line="57" w:lineRule="exact"/>
        <w:rPr>
          <w:rFonts w:ascii="Times New Roman" w:eastAsia="Times New Roman" w:hAnsi="Times New Roman"/>
          <w:sz w:val="24"/>
          <w:szCs w:val="24"/>
        </w:rPr>
      </w:pPr>
    </w:p>
    <w:p w14:paraId="78D9E829" w14:textId="77777777" w:rsidR="00315AF1" w:rsidRPr="00315AF1" w:rsidRDefault="00315AF1" w:rsidP="00315AF1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согласен предоставить Обществу право обращаться в одно или несколько бюро кредитных историй для проверки сведений, указанных в настоящей заявке, и получения информации о Заемщике (кредитного отчета). Право выбора бюро кредитных историй предоставляется Заемщиком Обществу по усмотрению последнего и дополнительного согласования с Заемщиком не требует.</w:t>
      </w:r>
    </w:p>
    <w:p w14:paraId="5AAC6168" w14:textId="77777777" w:rsidR="00315AF1" w:rsidRPr="00315AF1" w:rsidRDefault="00315AF1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</w:p>
    <w:p w14:paraId="2221BE01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Заемщика:</w:t>
      </w:r>
    </w:p>
    <w:p w14:paraId="0383036F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54276F59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07E781C0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5769631D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(наименование организации – Заемщика)</w:t>
      </w:r>
    </w:p>
    <w:p w14:paraId="010C2A81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4AC7379B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Генеральный директор (Индивидуальный предприниматель)</w:t>
      </w:r>
    </w:p>
    <w:p w14:paraId="57AD1D9C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2755C8FC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 (_______________________)</w:t>
      </w:r>
    </w:p>
    <w:p w14:paraId="210C20D3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6953F7BF" w14:textId="77777777" w:rsidR="009172AC" w:rsidRPr="00315AF1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</w:rPr>
      </w:pPr>
      <w:r w:rsidRPr="00315AF1">
        <w:rPr>
          <w:rFonts w:ascii="Times New Roman" w:eastAsia="Times New Roman" w:hAnsi="Times New Roman"/>
        </w:rPr>
        <w:t>(подпись, печать)</w:t>
      </w:r>
      <w:r w:rsidRPr="00315AF1">
        <w:rPr>
          <w:rFonts w:ascii="Times New Roman" w:eastAsia="Times New Roman" w:hAnsi="Times New Roman"/>
        </w:rPr>
        <w:tab/>
        <w:t>(ФИО)</w:t>
      </w:r>
    </w:p>
    <w:p w14:paraId="555443F6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3CA2E259" w14:textId="77777777" w:rsidR="009172AC" w:rsidRPr="00315AF1" w:rsidRDefault="009172AC" w:rsidP="009172AC">
      <w:pPr>
        <w:spacing w:line="264" w:lineRule="exact"/>
        <w:rPr>
          <w:rFonts w:ascii="Times New Roman" w:eastAsia="Times New Roman" w:hAnsi="Times New Roman"/>
          <w:sz w:val="24"/>
          <w:szCs w:val="24"/>
        </w:rPr>
      </w:pPr>
    </w:p>
    <w:p w14:paraId="4FD23604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"Условия заявки согласованы"</w:t>
      </w:r>
    </w:p>
    <w:p w14:paraId="4E6F0E72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158A00D6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Банка: _____________________________________</w:t>
      </w:r>
    </w:p>
    <w:p w14:paraId="6A4EC7EA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6B58425C" w14:textId="77777777" w:rsidR="009172AC" w:rsidRPr="00315AF1" w:rsidRDefault="009172AC" w:rsidP="009172AC">
      <w:pPr>
        <w:spacing w:line="0" w:lineRule="atLeast"/>
        <w:ind w:left="282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(полное наименование Банка)</w:t>
      </w:r>
    </w:p>
    <w:p w14:paraId="33F6A1E8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17AE1D12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 (_____________________)</w:t>
      </w:r>
    </w:p>
    <w:p w14:paraId="0D9E0293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01D57C60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18"/>
          <w:szCs w:val="18"/>
        </w:rPr>
      </w:pPr>
      <w:r w:rsidRPr="00315AF1">
        <w:rPr>
          <w:rFonts w:ascii="Times New Roman" w:eastAsia="Times New Roman" w:hAnsi="Times New Roman"/>
          <w:sz w:val="18"/>
          <w:szCs w:val="18"/>
        </w:rPr>
        <w:t>(подпись, печать)</w:t>
      </w:r>
    </w:p>
    <w:sectPr w:rsidR="009172AC" w:rsidRPr="00315AF1" w:rsidSect="005337D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D37693"/>
    <w:multiLevelType w:val="hybridMultilevel"/>
    <w:tmpl w:val="1FB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D3F"/>
    <w:multiLevelType w:val="hybridMultilevel"/>
    <w:tmpl w:val="B70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7357">
    <w:abstractNumId w:val="0"/>
  </w:num>
  <w:num w:numId="2" w16cid:durableId="2093354157">
    <w:abstractNumId w:val="1"/>
  </w:num>
  <w:num w:numId="3" w16cid:durableId="1575433151">
    <w:abstractNumId w:val="2"/>
  </w:num>
  <w:num w:numId="4" w16cid:durableId="135465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54"/>
    <w:rsid w:val="000224AA"/>
    <w:rsid w:val="000423FB"/>
    <w:rsid w:val="00315AF1"/>
    <w:rsid w:val="003761B4"/>
    <w:rsid w:val="00384848"/>
    <w:rsid w:val="003938E3"/>
    <w:rsid w:val="00395954"/>
    <w:rsid w:val="005337D6"/>
    <w:rsid w:val="005E2672"/>
    <w:rsid w:val="005F3783"/>
    <w:rsid w:val="00646FBE"/>
    <w:rsid w:val="006F030A"/>
    <w:rsid w:val="00716379"/>
    <w:rsid w:val="007A5B8F"/>
    <w:rsid w:val="00857B74"/>
    <w:rsid w:val="008F3BF8"/>
    <w:rsid w:val="009172AC"/>
    <w:rsid w:val="00AA3367"/>
    <w:rsid w:val="00AF53A4"/>
    <w:rsid w:val="00B02F6B"/>
    <w:rsid w:val="00B965C9"/>
    <w:rsid w:val="00BB29C8"/>
    <w:rsid w:val="00C35FB4"/>
    <w:rsid w:val="00C73CC1"/>
    <w:rsid w:val="00CC2E9E"/>
    <w:rsid w:val="00E2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B9B"/>
  <w15:docId w15:val="{A0C67FB0-55FB-4240-A794-956F0D3D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379"/>
    <w:pPr>
      <w:ind w:left="720"/>
      <w:contextualSpacing/>
    </w:pPr>
  </w:style>
  <w:style w:type="paragraph" w:styleId="a5">
    <w:name w:val="Body Text"/>
    <w:basedOn w:val="a"/>
    <w:link w:val="a6"/>
    <w:rsid w:val="007A5B8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7A5B8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Поручитель Поручитель</cp:lastModifiedBy>
  <cp:revision>6</cp:revision>
  <dcterms:created xsi:type="dcterms:W3CDTF">2023-01-31T05:36:00Z</dcterms:created>
  <dcterms:modified xsi:type="dcterms:W3CDTF">2023-03-31T09:50:00Z</dcterms:modified>
</cp:coreProperties>
</file>